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F1" w:rsidRDefault="00DE6A29" w:rsidP="00907C1F">
      <w:pPr>
        <w:rPr>
          <w:rFonts w:ascii="Helvetica" w:hAnsi="Helvetica" w:cs="Helvetica"/>
          <w:sz w:val="48"/>
          <w:u w:val="single"/>
        </w:rPr>
      </w:pPr>
      <w:bookmarkStart w:id="0" w:name="_GoBack"/>
      <w:r>
        <w:rPr>
          <w:rFonts w:ascii="Helvetica" w:hAnsi="Helvetica" w:cs="Helvetica"/>
          <w:noProof/>
          <w:sz w:val="48"/>
          <w:u w:val="single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99.65pt;margin-top:12.95pt;width:324pt;height:38.45pt;z-index:251659264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xscale="f" string="Lesson 4-4 Notes"/>
            <w10:wrap type="square"/>
          </v:shape>
        </w:pict>
      </w:r>
      <w:bookmarkEnd w:id="0"/>
    </w:p>
    <w:p w:rsidR="00DE6A29" w:rsidRDefault="00DE6A29" w:rsidP="00907C1F">
      <w:pPr>
        <w:rPr>
          <w:rFonts w:ascii="Helvetica" w:hAnsi="Helvetica" w:cs="Helvetica"/>
          <w:sz w:val="48"/>
          <w:u w:val="single"/>
        </w:rPr>
      </w:pPr>
    </w:p>
    <w:p w:rsidR="00DE6A29" w:rsidRDefault="00DE6A29" w:rsidP="00907C1F">
      <w:pPr>
        <w:rPr>
          <w:rFonts w:ascii="Helvetica" w:hAnsi="Helvetica" w:cs="Helvetica"/>
          <w:sz w:val="48"/>
          <w:u w:val="single"/>
        </w:rPr>
      </w:pPr>
      <w:r>
        <w:rPr>
          <w:rFonts w:ascii="Helvetica" w:hAnsi="Helvetica" w:cs="Helvetica"/>
          <w:sz w:val="48"/>
          <w:u w:val="single"/>
        </w:rPr>
        <w:t>Continuous Data:</w:t>
      </w:r>
    </w:p>
    <w:p w:rsidR="00DE6A29" w:rsidRDefault="00DE6A29" w:rsidP="00DE6A29">
      <w:pPr>
        <w:pStyle w:val="ListParagraph"/>
        <w:numPr>
          <w:ilvl w:val="0"/>
          <w:numId w:val="16"/>
        </w:numPr>
        <w:rPr>
          <w:rFonts w:ascii="Helvetica" w:hAnsi="Helvetica" w:cs="Helvetica"/>
          <w:b/>
          <w:color w:val="8064A2" w:themeColor="accent4"/>
          <w:sz w:val="48"/>
        </w:rPr>
      </w:pPr>
      <w:r>
        <w:rPr>
          <w:rFonts w:ascii="Helvetica" w:hAnsi="Helvetica" w:cs="Helvetica"/>
          <w:b/>
          <w:color w:val="8064A2" w:themeColor="accent4"/>
          <w:sz w:val="48"/>
        </w:rPr>
        <w:t>Data that can take on any value</w:t>
      </w:r>
    </w:p>
    <w:p w:rsidR="00DE6A29" w:rsidRPr="00DE6A29" w:rsidRDefault="00DE6A29" w:rsidP="00DE6A29">
      <w:pPr>
        <w:pStyle w:val="ListParagraph"/>
        <w:numPr>
          <w:ilvl w:val="0"/>
          <w:numId w:val="16"/>
        </w:numPr>
        <w:rPr>
          <w:rFonts w:ascii="Helvetica" w:hAnsi="Helvetica" w:cs="Helvetica"/>
          <w:b/>
          <w:color w:val="8064A2" w:themeColor="accent4"/>
          <w:sz w:val="48"/>
        </w:rPr>
      </w:pPr>
      <w:r>
        <w:rPr>
          <w:rFonts w:ascii="Helvetica" w:hAnsi="Helvetica" w:cs="Helvetica"/>
          <w:b/>
          <w:color w:val="F79646" w:themeColor="accent6"/>
          <w:sz w:val="48"/>
        </w:rPr>
        <w:t xml:space="preserve">Examples: </w:t>
      </w:r>
    </w:p>
    <w:p w:rsidR="00DE6A29" w:rsidRPr="00DE6A29" w:rsidRDefault="00DE6A29" w:rsidP="00DE6A29">
      <w:pPr>
        <w:pStyle w:val="ListParagraph"/>
        <w:numPr>
          <w:ilvl w:val="1"/>
          <w:numId w:val="16"/>
        </w:numPr>
        <w:rPr>
          <w:rFonts w:ascii="Helvetica" w:hAnsi="Helvetica" w:cs="Helvetica"/>
          <w:b/>
          <w:color w:val="8064A2" w:themeColor="accent4"/>
          <w:sz w:val="48"/>
        </w:rPr>
      </w:pPr>
      <w:r>
        <w:rPr>
          <w:rFonts w:ascii="Helvetica" w:hAnsi="Helvetica" w:cs="Helvetica"/>
          <w:b/>
          <w:color w:val="F79646" w:themeColor="accent6"/>
          <w:sz w:val="48"/>
        </w:rPr>
        <w:t>number of ounces of water in a glass</w:t>
      </w:r>
    </w:p>
    <w:p w:rsidR="00DE6A29" w:rsidRPr="00DE6A29" w:rsidRDefault="00DE6A29" w:rsidP="00907C1F">
      <w:pPr>
        <w:pStyle w:val="ListParagraph"/>
        <w:numPr>
          <w:ilvl w:val="1"/>
          <w:numId w:val="16"/>
        </w:numPr>
        <w:rPr>
          <w:rFonts w:ascii="Helvetica" w:hAnsi="Helvetica" w:cs="Helvetica"/>
          <w:sz w:val="48"/>
          <w:u w:val="single"/>
        </w:rPr>
      </w:pPr>
      <w:r w:rsidRPr="00DE6A29">
        <w:rPr>
          <w:rFonts w:ascii="Helvetica" w:hAnsi="Helvetica" w:cs="Helvetica"/>
          <w:b/>
          <w:color w:val="F79646" w:themeColor="accent6"/>
          <w:sz w:val="48"/>
        </w:rPr>
        <w:t>weight of a bag of groceries</w:t>
      </w:r>
    </w:p>
    <w:p w:rsidR="00DE6A29" w:rsidRDefault="00DE6A29" w:rsidP="00907C1F">
      <w:pPr>
        <w:rPr>
          <w:rFonts w:ascii="Helvetica" w:hAnsi="Helvetica" w:cs="Helvetica"/>
          <w:sz w:val="48"/>
          <w:u w:val="single"/>
        </w:rPr>
      </w:pPr>
      <w:r>
        <w:rPr>
          <w:rFonts w:ascii="Helvetica" w:hAnsi="Helvetica" w:cs="Helvetica"/>
          <w:sz w:val="48"/>
          <w:u w:val="single"/>
        </w:rPr>
        <w:t>Discrete Data:</w:t>
      </w:r>
    </w:p>
    <w:p w:rsidR="00DE6A29" w:rsidRPr="00DE6A29" w:rsidRDefault="00DE6A29" w:rsidP="00DE6A29">
      <w:pPr>
        <w:pStyle w:val="ListParagraph"/>
        <w:numPr>
          <w:ilvl w:val="0"/>
          <w:numId w:val="16"/>
        </w:numPr>
        <w:rPr>
          <w:rFonts w:ascii="Helvetica" w:hAnsi="Helvetica" w:cs="Helvetica"/>
          <w:sz w:val="48"/>
          <w:u w:val="single"/>
        </w:rPr>
      </w:pPr>
      <w:r w:rsidRPr="00DE6A29">
        <w:rPr>
          <w:rFonts w:ascii="Helvetica" w:hAnsi="Helvetica" w:cs="Helvetica"/>
          <w:b/>
          <w:color w:val="8064A2" w:themeColor="accent4"/>
          <w:sz w:val="48"/>
        </w:rPr>
        <w:t>Dat</w:t>
      </w:r>
      <w:r>
        <w:rPr>
          <w:rFonts w:ascii="Helvetica" w:hAnsi="Helvetica" w:cs="Helvetica"/>
          <w:b/>
          <w:color w:val="8064A2" w:themeColor="accent4"/>
          <w:sz w:val="48"/>
        </w:rPr>
        <w:t>a can only take on certain values</w:t>
      </w:r>
    </w:p>
    <w:p w:rsidR="00DE6A29" w:rsidRPr="00DE6A29" w:rsidRDefault="00DE6A29" w:rsidP="00DE6A29">
      <w:pPr>
        <w:pStyle w:val="ListParagraph"/>
        <w:numPr>
          <w:ilvl w:val="0"/>
          <w:numId w:val="16"/>
        </w:numPr>
        <w:rPr>
          <w:rFonts w:ascii="Helvetica" w:hAnsi="Helvetica" w:cs="Helvetica"/>
          <w:b/>
          <w:color w:val="8064A2" w:themeColor="accent4"/>
          <w:sz w:val="48"/>
        </w:rPr>
      </w:pPr>
      <w:r>
        <w:rPr>
          <w:rFonts w:ascii="Helvetica" w:hAnsi="Helvetica" w:cs="Helvetica"/>
          <w:b/>
          <w:color w:val="F79646" w:themeColor="accent6"/>
          <w:sz w:val="48"/>
        </w:rPr>
        <w:t xml:space="preserve">Examples: </w:t>
      </w:r>
    </w:p>
    <w:p w:rsidR="00DE6A29" w:rsidRPr="00DE6A29" w:rsidRDefault="00DE6A29" w:rsidP="00DE6A29">
      <w:pPr>
        <w:pStyle w:val="ListParagraph"/>
        <w:numPr>
          <w:ilvl w:val="1"/>
          <w:numId w:val="16"/>
        </w:numPr>
        <w:rPr>
          <w:rFonts w:ascii="Helvetica" w:hAnsi="Helvetica" w:cs="Helvetica"/>
          <w:b/>
          <w:color w:val="8064A2" w:themeColor="accent4"/>
          <w:sz w:val="48"/>
        </w:rPr>
      </w:pPr>
      <w:r>
        <w:rPr>
          <w:rFonts w:ascii="Helvetica" w:hAnsi="Helvetica" w:cs="Helvetica"/>
          <w:b/>
          <w:color w:val="F79646" w:themeColor="accent6"/>
          <w:sz w:val="48"/>
        </w:rPr>
        <w:t>number of students in a class</w:t>
      </w:r>
    </w:p>
    <w:p w:rsidR="00DE6A29" w:rsidRPr="00DE6A29" w:rsidRDefault="00DE6A29" w:rsidP="00DE6A29">
      <w:pPr>
        <w:pStyle w:val="ListParagraph"/>
        <w:numPr>
          <w:ilvl w:val="1"/>
          <w:numId w:val="16"/>
        </w:numPr>
        <w:rPr>
          <w:rFonts w:ascii="Helvetica" w:hAnsi="Helvetica" w:cs="Helvetica"/>
          <w:b/>
          <w:color w:val="8064A2" w:themeColor="accent4"/>
          <w:sz w:val="48"/>
        </w:rPr>
      </w:pPr>
      <w:r>
        <w:rPr>
          <w:rFonts w:ascii="Helvetica" w:hAnsi="Helvetica" w:cs="Helvetica"/>
          <w:b/>
          <w:color w:val="F79646" w:themeColor="accent6"/>
          <w:sz w:val="48"/>
        </w:rPr>
        <w:t>number of cars in a parking lot</w:t>
      </w:r>
    </w:p>
    <w:sectPr w:rsidR="00DE6A29" w:rsidRPr="00DE6A29" w:rsidSect="00924F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22E"/>
    <w:multiLevelType w:val="hybridMultilevel"/>
    <w:tmpl w:val="24E81F58"/>
    <w:lvl w:ilvl="0" w:tplc="C88661E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74DBE"/>
    <w:multiLevelType w:val="hybridMultilevel"/>
    <w:tmpl w:val="11869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CB778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FF0000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E224F"/>
    <w:multiLevelType w:val="hybridMultilevel"/>
    <w:tmpl w:val="F17C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242A5"/>
    <w:multiLevelType w:val="hybridMultilevel"/>
    <w:tmpl w:val="05A26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644F5"/>
    <w:multiLevelType w:val="hybridMultilevel"/>
    <w:tmpl w:val="5648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0790E"/>
    <w:multiLevelType w:val="hybridMultilevel"/>
    <w:tmpl w:val="DCDC64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81D58"/>
    <w:multiLevelType w:val="hybridMultilevel"/>
    <w:tmpl w:val="8AC6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F40881"/>
    <w:multiLevelType w:val="hybridMultilevel"/>
    <w:tmpl w:val="7076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071C5"/>
    <w:multiLevelType w:val="hybridMultilevel"/>
    <w:tmpl w:val="776AB384"/>
    <w:lvl w:ilvl="0" w:tplc="27649A2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5F355E"/>
    <w:multiLevelType w:val="hybridMultilevel"/>
    <w:tmpl w:val="156E88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E8742D"/>
    <w:multiLevelType w:val="hybridMultilevel"/>
    <w:tmpl w:val="51CEC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F25136"/>
    <w:multiLevelType w:val="hybridMultilevel"/>
    <w:tmpl w:val="1F3CB012"/>
    <w:lvl w:ilvl="0" w:tplc="09D6BDC8">
      <w:start w:val="1"/>
      <w:numFmt w:val="upperLetter"/>
      <w:lvlText w:val="%1&gt;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D33061C"/>
    <w:multiLevelType w:val="hybridMultilevel"/>
    <w:tmpl w:val="2EA61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D68B5"/>
    <w:multiLevelType w:val="hybridMultilevel"/>
    <w:tmpl w:val="E3EE9E42"/>
    <w:lvl w:ilvl="0" w:tplc="EECEFB5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8064A2" w:themeColor="accent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D1B71"/>
    <w:multiLevelType w:val="hybridMultilevel"/>
    <w:tmpl w:val="F5B489FE"/>
    <w:lvl w:ilvl="0" w:tplc="40045652">
      <w:start w:val="1"/>
      <w:numFmt w:val="upp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E37BCC"/>
    <w:multiLevelType w:val="hybridMultilevel"/>
    <w:tmpl w:val="17CA0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5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14"/>
  </w:num>
  <w:num w:numId="12">
    <w:abstractNumId w:val="4"/>
  </w:num>
  <w:num w:numId="13">
    <w:abstractNumId w:val="11"/>
  </w:num>
  <w:num w:numId="14">
    <w:abstractNumId w:val="8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C1F"/>
    <w:rsid w:val="00060F74"/>
    <w:rsid w:val="0007099B"/>
    <w:rsid w:val="000B4471"/>
    <w:rsid w:val="000C0FCE"/>
    <w:rsid w:val="000F1E17"/>
    <w:rsid w:val="0015221B"/>
    <w:rsid w:val="0019054C"/>
    <w:rsid w:val="00191712"/>
    <w:rsid w:val="002A026C"/>
    <w:rsid w:val="00330543"/>
    <w:rsid w:val="00366D8A"/>
    <w:rsid w:val="00410A87"/>
    <w:rsid w:val="00477D69"/>
    <w:rsid w:val="004806FE"/>
    <w:rsid w:val="00596BB2"/>
    <w:rsid w:val="005F6B3F"/>
    <w:rsid w:val="00610D2A"/>
    <w:rsid w:val="00674828"/>
    <w:rsid w:val="006A183B"/>
    <w:rsid w:val="007716CD"/>
    <w:rsid w:val="007769CF"/>
    <w:rsid w:val="008D6432"/>
    <w:rsid w:val="008F7B7C"/>
    <w:rsid w:val="00907C1F"/>
    <w:rsid w:val="00924FC6"/>
    <w:rsid w:val="00932EE0"/>
    <w:rsid w:val="009652ED"/>
    <w:rsid w:val="009B549A"/>
    <w:rsid w:val="009D3FF4"/>
    <w:rsid w:val="00A663A7"/>
    <w:rsid w:val="00A72322"/>
    <w:rsid w:val="00B21B65"/>
    <w:rsid w:val="00B52BE1"/>
    <w:rsid w:val="00B618C0"/>
    <w:rsid w:val="00BC379A"/>
    <w:rsid w:val="00BD754E"/>
    <w:rsid w:val="00C55B57"/>
    <w:rsid w:val="00C56C62"/>
    <w:rsid w:val="00C84819"/>
    <w:rsid w:val="00CB74BD"/>
    <w:rsid w:val="00CF7601"/>
    <w:rsid w:val="00D11235"/>
    <w:rsid w:val="00DE6A29"/>
    <w:rsid w:val="00ED65BA"/>
    <w:rsid w:val="00EF2D2B"/>
    <w:rsid w:val="00F54CF1"/>
    <w:rsid w:val="00F93E1C"/>
    <w:rsid w:val="00FC6A4B"/>
    <w:rsid w:val="00FD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7C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1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7C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1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2012-09-18T15:58:00Z</cp:lastPrinted>
  <dcterms:created xsi:type="dcterms:W3CDTF">2014-01-17T16:42:00Z</dcterms:created>
  <dcterms:modified xsi:type="dcterms:W3CDTF">2014-01-17T16:42:00Z</dcterms:modified>
</cp:coreProperties>
</file>